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17" w:rsidRPr="00FA77C1" w:rsidRDefault="008B114B" w:rsidP="009A05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pict>
          <v:rect id="_x0000_s1030" style="position:absolute;left:0;text-align:left;margin-left:258.45pt;margin-top:0;width:222.75pt;height:132.9pt;z-index:251658240" strokecolor="white [3212]">
            <v:textbox style="mso-next-textbox:#_x0000_s1030">
              <w:txbxContent>
                <w:p w:rsidR="00D849E0" w:rsidRDefault="00D849E0" w:rsidP="00D849E0">
                  <w:pPr>
                    <w:rPr>
                      <w:sz w:val="28"/>
                      <w:szCs w:val="28"/>
                    </w:rPr>
                  </w:pPr>
                  <w:r w:rsidRPr="00D118EA">
                    <w:rPr>
                      <w:sz w:val="28"/>
                      <w:szCs w:val="28"/>
                    </w:rPr>
                    <w:t xml:space="preserve">Начальнику отдела </w:t>
                  </w:r>
                  <w:r w:rsidRPr="00936E91">
                    <w:rPr>
                      <w:sz w:val="28"/>
                      <w:szCs w:val="28"/>
                    </w:rPr>
                    <w:t>имущественных</w:t>
                  </w:r>
                </w:p>
                <w:p w:rsidR="00D849E0" w:rsidRDefault="00D849E0" w:rsidP="00D849E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отношений </w:t>
                  </w:r>
                  <w:r w:rsidRPr="00936E91">
                    <w:rPr>
                      <w:sz w:val="28"/>
                      <w:szCs w:val="28"/>
                    </w:rPr>
                    <w:t>и развития инвестиций</w:t>
                  </w:r>
                </w:p>
                <w:p w:rsidR="00D849E0" w:rsidRDefault="00D849E0" w:rsidP="00D849E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 образования Успенский район</w:t>
                  </w:r>
                </w:p>
                <w:p w:rsidR="009C4E12" w:rsidRPr="00936E91" w:rsidRDefault="00D849E0" w:rsidP="00D849E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Р.С. Срабян</w:t>
                  </w:r>
                </w:p>
              </w:txbxContent>
            </v:textbox>
          </v:rect>
        </w:pict>
      </w:r>
      <w:r w:rsidR="005D0C6D">
        <w:rPr>
          <w:rFonts w:eastAsiaTheme="minorEastAsia"/>
          <w:sz w:val="28"/>
          <w:szCs w:val="28"/>
        </w:rPr>
        <w:t>07.05.2024г.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5136"/>
      </w:tblGrid>
      <w:tr w:rsidR="009B55CE" w:rsidRPr="0028475E" w:rsidTr="00B547A1">
        <w:trPr>
          <w:trHeight w:val="80"/>
        </w:trPr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Default="00DC7717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8B114B" w:rsidRDefault="008B114B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8B114B" w:rsidRDefault="008B114B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8B114B" w:rsidRDefault="008B114B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8B114B" w:rsidRDefault="008B114B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8B114B" w:rsidRDefault="008B114B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8B114B" w:rsidRDefault="008B114B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8B114B" w:rsidRDefault="008B114B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8B114B" w:rsidRDefault="008B114B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8B114B" w:rsidRDefault="008B114B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8B114B" w:rsidRDefault="008B114B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8B114B" w:rsidRPr="008B114B" w:rsidRDefault="008B114B" w:rsidP="008B114B">
            <w:pPr>
              <w:ind w:right="94"/>
              <w:jc w:val="center"/>
            </w:pPr>
            <w:r w:rsidRPr="008B114B">
              <w:rPr>
                <w:b/>
                <w:bCs/>
                <w:color w:val="000000"/>
                <w:sz w:val="28"/>
                <w:szCs w:val="28"/>
              </w:rPr>
              <w:t>Заключение</w:t>
            </w:r>
          </w:p>
          <w:p w:rsidR="008B114B" w:rsidRPr="008B114B" w:rsidRDefault="008B114B" w:rsidP="008B114B">
            <w:pPr>
              <w:ind w:right="94"/>
              <w:jc w:val="center"/>
            </w:pPr>
            <w:r w:rsidRPr="008B114B">
              <w:rPr>
                <w:b/>
                <w:bCs/>
                <w:color w:val="000000"/>
                <w:sz w:val="28"/>
                <w:szCs w:val="28"/>
              </w:rPr>
              <w:t>о проведении экспертизы постановления администрации муниципального образования Успенский район от 9 октября 2017 года № 1575 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B114B">
              <w:rPr>
                <w:b/>
                <w:bCs/>
                <w:color w:val="000000"/>
                <w:sz w:val="28"/>
                <w:szCs w:val="28"/>
              </w:rPr>
              <w:t xml:space="preserve"> «Об утверждении административного регламента предоставления администрацией муниципального образования Успенский район муниципальной услуги «Предоставление земельных участков, находящихся в государственной или муниципальной собственности, в постоянное (бессрочное) пользование»</w:t>
            </w:r>
          </w:p>
          <w:p w:rsidR="008B114B" w:rsidRDefault="008B114B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8B114B" w:rsidRPr="0028475E" w:rsidRDefault="008B114B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9B55CE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9B55CE" w:rsidRPr="00062FCA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Pr="00062FCA" w:rsidRDefault="0047295A" w:rsidP="00A63A17">
            <w:pPr>
              <w:pStyle w:val="ae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 w:rsidRPr="00062FCA">
              <w:rPr>
                <w:rFonts w:eastAsiaTheme="minorEastAsia"/>
                <w:sz w:val="28"/>
                <w:szCs w:val="28"/>
              </w:rPr>
              <w:t xml:space="preserve">         </w:t>
            </w:r>
            <w:r w:rsidR="001768D0" w:rsidRPr="00062FCA">
              <w:rPr>
                <w:rFonts w:eastAsiaTheme="minorEastAsia"/>
                <w:sz w:val="28"/>
                <w:szCs w:val="28"/>
              </w:rPr>
              <w:t xml:space="preserve"> Отдел экономики администрации муниципального образования Успенский район как уполномоченный орган по проведению экспертизы муниципальных нормативных правовых актов муниципального образования Успенский район (далее - уполномоченный орган) </w:t>
            </w:r>
            <w:r w:rsidR="000401BE" w:rsidRPr="00062FCA">
              <w:rPr>
                <w:rFonts w:eastAsiaTheme="minorEastAsia"/>
                <w:sz w:val="28"/>
                <w:szCs w:val="28"/>
              </w:rPr>
              <w:t xml:space="preserve">рассмотрел </w:t>
            </w:r>
            <w:r w:rsidR="00062FCA" w:rsidRPr="00062FCA">
              <w:rPr>
                <w:rFonts w:eastAsiaTheme="minorEastAsia"/>
                <w:sz w:val="28"/>
                <w:szCs w:val="28"/>
              </w:rPr>
              <w:t>постановления администрации муниципального о</w:t>
            </w:r>
            <w:r w:rsidR="006352F4">
              <w:rPr>
                <w:rFonts w:eastAsiaTheme="minorEastAsia"/>
                <w:sz w:val="28"/>
                <w:szCs w:val="28"/>
              </w:rPr>
              <w:t>бразован</w:t>
            </w:r>
            <w:r w:rsidR="00A63A17">
              <w:rPr>
                <w:rFonts w:eastAsiaTheme="minorEastAsia"/>
                <w:sz w:val="28"/>
                <w:szCs w:val="28"/>
              </w:rPr>
              <w:t xml:space="preserve">ия Успенский район </w:t>
            </w:r>
            <w:r w:rsidR="00D849E0" w:rsidRPr="00D849E0">
              <w:rPr>
                <w:rFonts w:eastAsiaTheme="minorEastAsia"/>
                <w:sz w:val="28"/>
                <w:szCs w:val="28"/>
              </w:rPr>
              <w:t>от 9 октября 2017 года № 1575  «Об утверждении административного регламента предоставления администрацией муниципального образования Успенский район муниципальной услуги «Предоставление земельных участков, находящихся в государственной или муниципальной собственности, в постоянное (бессрочное) пользование»</w:t>
            </w:r>
            <w:r w:rsidR="00D849E0" w:rsidRPr="004E6E5A">
              <w:rPr>
                <w:rFonts w:eastAsiaTheme="minorEastAsia"/>
                <w:sz w:val="28"/>
                <w:szCs w:val="28"/>
              </w:rPr>
              <w:t xml:space="preserve"> </w:t>
            </w:r>
            <w:r w:rsidR="006352F4" w:rsidRPr="004E6E5A">
              <w:rPr>
                <w:rFonts w:eastAsiaTheme="minorEastAsia"/>
                <w:sz w:val="28"/>
                <w:szCs w:val="28"/>
              </w:rPr>
              <w:t>(далее – муниципальный нормативный правовой акт).</w:t>
            </w:r>
          </w:p>
        </w:tc>
      </w:tr>
      <w:tr w:rsidR="009B55CE" w:rsidRPr="0028475E" w:rsidTr="004B7D18">
        <w:trPr>
          <w:trHeight w:val="300"/>
        </w:trPr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  <w:r w:rsidRPr="0028475E">
              <w:rPr>
                <w:rFonts w:eastAsiaTheme="minorEastAsia"/>
                <w:sz w:val="28"/>
                <w:szCs w:val="28"/>
              </w:rPr>
              <w:t xml:space="preserve">В соответствии с </w:t>
            </w:r>
            <w:hyperlink w:anchor="sub_1000" w:history="1">
              <w:r w:rsidRPr="0028475E">
                <w:rPr>
                  <w:rFonts w:eastAsiaTheme="minorEastAsia"/>
                  <w:sz w:val="28"/>
                  <w:szCs w:val="28"/>
                </w:rPr>
                <w:t>Порядком</w:t>
              </w:r>
            </w:hyperlink>
            <w:r w:rsidRPr="0028475E">
              <w:rPr>
                <w:rFonts w:eastAsiaTheme="minorEastAsia"/>
                <w:sz w:val="28"/>
                <w:szCs w:val="28"/>
              </w:rPr>
              <w:t xml:space="preserve"> проведения экспертизы муниципальных нормативных правовых актов муниципального образования </w:t>
            </w:r>
            <w:r w:rsidR="00913DA8" w:rsidRPr="0028475E">
              <w:rPr>
                <w:rFonts w:eastAsiaTheme="minorEastAsia"/>
                <w:sz w:val="28"/>
                <w:szCs w:val="28"/>
              </w:rPr>
              <w:t>Успенский район</w:t>
            </w:r>
            <w:r w:rsidRPr="0028475E">
              <w:rPr>
                <w:rFonts w:eastAsiaTheme="minorEastAsia"/>
                <w:sz w:val="28"/>
                <w:szCs w:val="28"/>
              </w:rPr>
              <w:t xml:space="preserve">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      </w:r>
            <w:r w:rsidR="00913DA8" w:rsidRPr="0028475E">
              <w:rPr>
                <w:rFonts w:eastAsiaTheme="minorEastAsia"/>
                <w:sz w:val="28"/>
                <w:szCs w:val="28"/>
              </w:rPr>
              <w:t>Успенский район</w:t>
            </w:r>
            <w:r w:rsidR="0039685A">
              <w:rPr>
                <w:rFonts w:eastAsiaTheme="minorEastAsia"/>
                <w:sz w:val="28"/>
                <w:szCs w:val="28"/>
              </w:rPr>
              <w:t xml:space="preserve"> </w:t>
            </w:r>
            <w:r w:rsidRPr="0028475E">
              <w:rPr>
                <w:rFonts w:eastAsiaTheme="minorEastAsia"/>
                <w:sz w:val="28"/>
                <w:szCs w:val="28"/>
              </w:rPr>
              <w:t>(далее - Порядок)</w:t>
            </w:r>
            <w:r w:rsidR="0039685A">
              <w:rPr>
                <w:rFonts w:eastAsiaTheme="minorEastAsia"/>
                <w:sz w:val="28"/>
                <w:szCs w:val="28"/>
              </w:rPr>
              <w:t>,</w:t>
            </w:r>
            <w:r w:rsidRPr="0028475E">
              <w:rPr>
                <w:rFonts w:eastAsiaTheme="minorEastAsia"/>
                <w:sz w:val="28"/>
                <w:szCs w:val="28"/>
              </w:rPr>
              <w:t xml:space="preserve"> муниципальный нормативный правовой акт</w:t>
            </w:r>
            <w:r w:rsidR="008566A5" w:rsidRPr="0028475E">
              <w:rPr>
                <w:rFonts w:eastAsiaTheme="minorEastAsia"/>
                <w:sz w:val="28"/>
                <w:szCs w:val="28"/>
              </w:rPr>
              <w:t xml:space="preserve"> подлежит проведению экспертизы</w:t>
            </w:r>
            <w:r w:rsidR="001768D0">
              <w:rPr>
                <w:rFonts w:eastAsiaTheme="minorEastAsia"/>
                <w:sz w:val="28"/>
                <w:szCs w:val="28"/>
              </w:rPr>
              <w:t>.</w:t>
            </w:r>
          </w:p>
          <w:p w:rsidR="00DC7717" w:rsidRPr="0028475E" w:rsidRDefault="00DC7717" w:rsidP="000904A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  <w:r w:rsidRPr="0028475E">
              <w:rPr>
                <w:rFonts w:eastAsiaTheme="minorEastAsia"/>
                <w:sz w:val="28"/>
                <w:szCs w:val="28"/>
              </w:rPr>
              <w:t xml:space="preserve">Экспертиза муниципального нормативного правового акта осуществляется в соответствии с планом проведения экспертизы </w:t>
            </w:r>
            <w:r w:rsidR="006352F4">
              <w:rPr>
                <w:rFonts w:eastAsiaTheme="minorEastAsia"/>
                <w:sz w:val="28"/>
                <w:szCs w:val="28"/>
              </w:rPr>
              <w:t>на первое</w:t>
            </w:r>
            <w:r w:rsidR="008566A5" w:rsidRPr="0028475E">
              <w:rPr>
                <w:rFonts w:eastAsiaTheme="minorEastAsia"/>
                <w:sz w:val="28"/>
                <w:szCs w:val="28"/>
              </w:rPr>
              <w:t xml:space="preserve"> </w:t>
            </w:r>
            <w:r w:rsidR="006352F4">
              <w:rPr>
                <w:rFonts w:eastAsiaTheme="minorEastAsia"/>
                <w:sz w:val="28"/>
                <w:szCs w:val="28"/>
              </w:rPr>
              <w:t>полугодие 2024</w:t>
            </w:r>
            <w:r w:rsidR="0039685A">
              <w:rPr>
                <w:rFonts w:eastAsiaTheme="minorEastAsia"/>
                <w:sz w:val="28"/>
                <w:szCs w:val="28"/>
              </w:rPr>
              <w:t xml:space="preserve"> года </w:t>
            </w:r>
            <w:r w:rsidRPr="0028475E">
              <w:rPr>
                <w:rFonts w:eastAsiaTheme="minorEastAsia"/>
                <w:sz w:val="28"/>
                <w:szCs w:val="28"/>
              </w:rPr>
              <w:t>муниципальных нормативных правовых актов, утверждённым</w:t>
            </w:r>
            <w:r w:rsidR="00B45CFA">
              <w:rPr>
                <w:rFonts w:eastAsiaTheme="minorEastAsia"/>
                <w:sz w:val="28"/>
                <w:szCs w:val="28"/>
              </w:rPr>
              <w:t xml:space="preserve"> постановлением администрации муниципального</w:t>
            </w:r>
            <w:r w:rsidR="0039685A">
              <w:rPr>
                <w:rFonts w:eastAsiaTheme="minorEastAsia"/>
                <w:sz w:val="28"/>
                <w:szCs w:val="28"/>
              </w:rPr>
              <w:t xml:space="preserve"> образования Успенский район от</w:t>
            </w:r>
            <w:r w:rsidRPr="0028475E">
              <w:rPr>
                <w:rFonts w:eastAsiaTheme="minorEastAsia"/>
                <w:sz w:val="28"/>
                <w:szCs w:val="28"/>
              </w:rPr>
              <w:t xml:space="preserve"> </w:t>
            </w:r>
            <w:r w:rsidR="006352F4">
              <w:rPr>
                <w:rFonts w:eastAsiaTheme="minorEastAsia"/>
                <w:sz w:val="28"/>
                <w:szCs w:val="28"/>
              </w:rPr>
              <w:t>11 декабря</w:t>
            </w:r>
            <w:r w:rsidR="00542107">
              <w:rPr>
                <w:rFonts w:eastAsiaTheme="minorEastAsia"/>
                <w:sz w:val="28"/>
                <w:szCs w:val="28"/>
              </w:rPr>
              <w:t xml:space="preserve"> 2023</w:t>
            </w:r>
            <w:r w:rsidR="008566A5" w:rsidRPr="0028475E">
              <w:rPr>
                <w:rFonts w:eastAsiaTheme="minorEastAsia"/>
                <w:sz w:val="28"/>
                <w:szCs w:val="28"/>
              </w:rPr>
              <w:t xml:space="preserve"> года</w:t>
            </w:r>
            <w:r w:rsidR="006352F4">
              <w:rPr>
                <w:rFonts w:eastAsiaTheme="minorEastAsia"/>
                <w:sz w:val="28"/>
                <w:szCs w:val="28"/>
              </w:rPr>
              <w:t xml:space="preserve"> № 1797</w:t>
            </w:r>
            <w:r w:rsidR="00BA65F7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8566A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9B55CE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B45CFA" w:rsidP="00B45C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C7717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w:anchor="sub_1007" w:history="1">
              <w:r w:rsidR="00DC7717" w:rsidRPr="0028475E">
                <w:rPr>
                  <w:rFonts w:ascii="Times New Roman" w:hAnsi="Times New Roman" w:cs="Times New Roman"/>
                  <w:sz w:val="28"/>
                  <w:szCs w:val="28"/>
                </w:rPr>
                <w:t>пунктом 7</w:t>
              </w:r>
            </w:hyperlink>
            <w:r w:rsidR="00DC7717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планом проведения экспертизы муниципальных нормативных правовых актов </w:t>
            </w:r>
            <w:r w:rsidR="00A605E7">
              <w:rPr>
                <w:rFonts w:ascii="Times New Roman" w:hAnsi="Times New Roman" w:cs="Times New Roman"/>
                <w:sz w:val="28"/>
                <w:szCs w:val="28"/>
              </w:rPr>
              <w:t>на первое полугодие 2024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года,  экспертиза муниципального нормативного правового акта проводилась в срок 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</w:t>
            </w:r>
            <w:r w:rsidR="00D849E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0289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A605E7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8150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849E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49E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605E7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C63D5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Уполномоченным органом проведены публичные консультации по муниципальному нормативному правовому акту в соответствии с пунктом 9 Порядка</w:t>
            </w:r>
            <w:r w:rsidR="004B7D1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D849E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542107" w:rsidRPr="0028475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02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49E0">
              <w:rPr>
                <w:rFonts w:ascii="Times New Roman" w:hAnsi="Times New Roman" w:cs="Times New Roman"/>
                <w:sz w:val="28"/>
                <w:szCs w:val="28"/>
              </w:rPr>
              <w:t>.2024 года по 07</w:t>
            </w:r>
            <w:r w:rsidR="005D0C6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A605E7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B45CF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Default="00DC7717" w:rsidP="003808B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  <w:r w:rsidRPr="0028475E">
              <w:rPr>
                <w:rFonts w:eastAsiaTheme="minorEastAsia"/>
                <w:sz w:val="28"/>
                <w:szCs w:val="28"/>
              </w:rPr>
              <w:t>Уведомление о проведении публичных консультаций было размещено на официальном</w:t>
            </w:r>
            <w:r w:rsidR="00C943B7" w:rsidRPr="0028475E">
              <w:rPr>
                <w:rFonts w:eastAsiaTheme="minorEastAsia"/>
                <w:sz w:val="28"/>
                <w:szCs w:val="28"/>
              </w:rPr>
              <w:t xml:space="preserve"> сайте</w:t>
            </w:r>
            <w:r w:rsidRPr="0028475E">
              <w:rPr>
                <w:rFonts w:eastAsiaTheme="minorEastAsia"/>
                <w:sz w:val="28"/>
                <w:szCs w:val="28"/>
              </w:rPr>
              <w:t xml:space="preserve"> администрации муниципального образования </w:t>
            </w:r>
            <w:r w:rsidR="00913DA8" w:rsidRPr="0028475E">
              <w:rPr>
                <w:rFonts w:eastAsiaTheme="minorEastAsia"/>
                <w:sz w:val="28"/>
                <w:szCs w:val="28"/>
              </w:rPr>
              <w:t xml:space="preserve">Успенский район </w:t>
            </w:r>
            <w:r w:rsidR="00C63D5E">
              <w:rPr>
                <w:rFonts w:eastAsiaTheme="minorEastAsia"/>
                <w:sz w:val="28"/>
                <w:szCs w:val="28"/>
              </w:rPr>
              <w:t>–</w:t>
            </w:r>
            <w:r w:rsidRPr="0028475E">
              <w:rPr>
                <w:rFonts w:eastAsiaTheme="minorEastAsia"/>
                <w:sz w:val="28"/>
                <w:szCs w:val="28"/>
              </w:rPr>
              <w:t xml:space="preserve"> </w:t>
            </w:r>
            <w:hyperlink r:id="rId8" w:history="1">
              <w:r w:rsidR="00913DA8" w:rsidRPr="007E1E1F">
                <w:rPr>
                  <w:rFonts w:eastAsiaTheme="minorEastAsia"/>
                  <w:sz w:val="28"/>
                  <w:szCs w:val="28"/>
                </w:rPr>
                <w:t>www.admuspenskoe.ru</w:t>
              </w:r>
            </w:hyperlink>
            <w:r w:rsidRPr="0028475E">
              <w:rPr>
                <w:rFonts w:eastAsiaTheme="minorEastAsia"/>
                <w:sz w:val="28"/>
                <w:szCs w:val="28"/>
              </w:rPr>
              <w:t>.</w:t>
            </w:r>
          </w:p>
          <w:p w:rsidR="008150F5" w:rsidRDefault="008150F5" w:rsidP="003808B2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 w:rsidRPr="000401BE">
              <w:rPr>
                <w:rFonts w:eastAsiaTheme="minorEastAsia"/>
                <w:color w:val="auto"/>
                <w:spacing w:val="0"/>
                <w:sz w:val="28"/>
                <w:szCs w:val="28"/>
              </w:rPr>
              <w:t xml:space="preserve">       </w:t>
            </w:r>
            <w:r w:rsidRPr="00511CAE">
              <w:rPr>
                <w:rFonts w:eastAsiaTheme="minorEastAsia"/>
                <w:color w:val="auto"/>
                <w:spacing w:val="0"/>
                <w:sz w:val="28"/>
                <w:szCs w:val="28"/>
              </w:rPr>
      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экспертизы, в том числе в адрес:</w:t>
            </w:r>
          </w:p>
          <w:p w:rsidR="008150F5" w:rsidRPr="00511CAE" w:rsidRDefault="008150F5" w:rsidP="003808B2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pacing w:val="0"/>
                <w:sz w:val="28"/>
                <w:szCs w:val="28"/>
              </w:rPr>
              <w:t xml:space="preserve">          представителя местного отделения общественной организации «С</w:t>
            </w:r>
            <w:r w:rsidR="009D766D">
              <w:rPr>
                <w:rFonts w:eastAsiaTheme="minorEastAsia"/>
                <w:color w:val="auto"/>
                <w:spacing w:val="0"/>
                <w:sz w:val="28"/>
                <w:szCs w:val="28"/>
              </w:rPr>
              <w:t>оюз армян России» Р.Ю. Петросян</w:t>
            </w:r>
            <w:r>
              <w:rPr>
                <w:rFonts w:eastAsiaTheme="minorEastAsia"/>
                <w:color w:val="auto"/>
                <w:spacing w:val="0"/>
                <w:sz w:val="28"/>
                <w:szCs w:val="28"/>
              </w:rPr>
              <w:t>;</w:t>
            </w:r>
          </w:p>
          <w:p w:rsidR="008150F5" w:rsidRPr="009D766D" w:rsidRDefault="008150F5" w:rsidP="003808B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  <w:r w:rsidRPr="008150F5">
              <w:rPr>
                <w:rFonts w:eastAsiaTheme="minorEastAsia"/>
                <w:sz w:val="28"/>
                <w:szCs w:val="28"/>
              </w:rPr>
              <w:t>о</w:t>
            </w:r>
            <w:r w:rsidR="009D766D">
              <w:rPr>
                <w:rFonts w:eastAsiaTheme="minorEastAsia"/>
                <w:sz w:val="28"/>
                <w:szCs w:val="28"/>
              </w:rPr>
              <w:t>бщественного представителя</w:t>
            </w:r>
            <w:r w:rsidRPr="008150F5">
              <w:rPr>
                <w:rFonts w:eastAsiaTheme="minorEastAsia"/>
                <w:sz w:val="28"/>
                <w:szCs w:val="28"/>
              </w:rPr>
              <w:t xml:space="preserve"> уполномоченного по защите прав предпринимателей в Краснодарском крае в муниципальном образовании </w:t>
            </w:r>
            <w:r w:rsidRPr="009D766D">
              <w:rPr>
                <w:rFonts w:eastAsiaTheme="minorEastAsia"/>
                <w:sz w:val="28"/>
                <w:szCs w:val="28"/>
              </w:rPr>
              <w:t xml:space="preserve">Успенский район  </w:t>
            </w:r>
            <w:r w:rsidR="00542107">
              <w:rPr>
                <w:rFonts w:eastAsiaTheme="minorEastAsia"/>
                <w:sz w:val="28"/>
                <w:szCs w:val="28"/>
              </w:rPr>
              <w:t>В.Б. Городникова</w:t>
            </w:r>
            <w:r w:rsidRPr="009D766D">
              <w:rPr>
                <w:rFonts w:eastAsiaTheme="minorEastAsia"/>
                <w:sz w:val="28"/>
                <w:szCs w:val="28"/>
              </w:rPr>
              <w:t>;</w:t>
            </w:r>
          </w:p>
          <w:p w:rsidR="009D766D" w:rsidRDefault="009D766D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директора ООО «К</w:t>
            </w:r>
            <w:r w:rsidR="00C73CF4">
              <w:rPr>
                <w:rFonts w:eastAsiaTheme="minorEastAsia"/>
                <w:sz w:val="28"/>
                <w:szCs w:val="28"/>
              </w:rPr>
              <w:t>оноковский Молочный завод» Г.П. Зеленской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  <w:p w:rsidR="009D766D" w:rsidRDefault="009D766D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директора ООО «Югстроймонтаж» В.Г. Куликову;</w:t>
            </w:r>
          </w:p>
          <w:p w:rsidR="009D766D" w:rsidRPr="009D766D" w:rsidRDefault="009D766D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директора торгового комплекса «ИП Биленко» Г.Е. Габрелян;</w:t>
            </w:r>
          </w:p>
          <w:p w:rsidR="0072768C" w:rsidRDefault="009D766D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</w:t>
            </w:r>
            <w:r w:rsidR="008150F5" w:rsidRPr="009D766D">
              <w:rPr>
                <w:rFonts w:eastAsiaTheme="minorEastAsia"/>
                <w:sz w:val="28"/>
                <w:szCs w:val="28"/>
              </w:rPr>
              <w:t>и</w:t>
            </w:r>
            <w:r>
              <w:rPr>
                <w:rFonts w:eastAsiaTheme="minorEastAsia"/>
                <w:sz w:val="28"/>
                <w:szCs w:val="28"/>
              </w:rPr>
              <w:t>ндивидуального</w:t>
            </w:r>
            <w:r w:rsidR="008150F5" w:rsidRPr="008150F5">
              <w:rPr>
                <w:rFonts w:eastAsiaTheme="minorEastAsia"/>
                <w:sz w:val="28"/>
                <w:szCs w:val="28"/>
              </w:rPr>
              <w:t xml:space="preserve"> пр</w:t>
            </w:r>
            <w:r w:rsidR="00C73CF4">
              <w:rPr>
                <w:rFonts w:eastAsiaTheme="minorEastAsia"/>
                <w:sz w:val="28"/>
                <w:szCs w:val="28"/>
              </w:rPr>
              <w:t>едпринимателя С.К. Поляновскому</w:t>
            </w:r>
          </w:p>
          <w:p w:rsidR="0072768C" w:rsidRPr="0072768C" w:rsidRDefault="0072768C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0401BE">
              <w:rPr>
                <w:rFonts w:eastAsiaTheme="minorEastAsia"/>
                <w:sz w:val="28"/>
                <w:szCs w:val="28"/>
              </w:rPr>
              <w:t xml:space="preserve">           </w:t>
            </w:r>
            <w:r w:rsidRPr="0072768C">
              <w:rPr>
                <w:rFonts w:eastAsiaTheme="minorEastAsia"/>
                <w:sz w:val="28"/>
                <w:szCs w:val="28"/>
              </w:rPr>
              <w:t>индивидуального предпринимателя Ю.Я. Агабабян;</w:t>
            </w:r>
          </w:p>
          <w:p w:rsidR="0072768C" w:rsidRPr="0072768C" w:rsidRDefault="0072768C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2768C">
              <w:rPr>
                <w:rFonts w:eastAsiaTheme="minorEastAsia"/>
                <w:sz w:val="28"/>
                <w:szCs w:val="28"/>
              </w:rPr>
              <w:t xml:space="preserve">         индивидуального предпринимателя К.А. Кагиян;</w:t>
            </w:r>
          </w:p>
          <w:p w:rsidR="0072768C" w:rsidRPr="0072768C" w:rsidRDefault="0072768C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2768C">
              <w:rPr>
                <w:rFonts w:eastAsiaTheme="minorEastAsia"/>
                <w:sz w:val="28"/>
                <w:szCs w:val="28"/>
              </w:rPr>
              <w:t xml:space="preserve">         индивидуального предпринимателя А.Н. Вовк;</w:t>
            </w:r>
          </w:p>
          <w:p w:rsidR="008150F5" w:rsidRDefault="0072768C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2768C">
              <w:rPr>
                <w:rFonts w:eastAsiaTheme="minorEastAsia"/>
                <w:sz w:val="28"/>
                <w:szCs w:val="28"/>
              </w:rPr>
              <w:t xml:space="preserve">         индивидуального предпринимателя М.М. Акаева.</w:t>
            </w:r>
          </w:p>
          <w:p w:rsidR="00C73CF4" w:rsidRDefault="00C73CF4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Также в</w:t>
            </w:r>
            <w:r w:rsidR="00B32E57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>рамках публичных консультаций были направлены запросы главам сельских поселений муниципального образования Успенский район.</w:t>
            </w:r>
          </w:p>
          <w:p w:rsidR="00A63A17" w:rsidRPr="00D849E0" w:rsidRDefault="00312139" w:rsidP="00D849E0">
            <w:pPr>
              <w:jc w:val="both"/>
              <w:rPr>
                <w:sz w:val="28"/>
                <w:szCs w:val="28"/>
              </w:rPr>
            </w:pPr>
            <w:r w:rsidRPr="000401BE">
              <w:rPr>
                <w:rFonts w:eastAsiaTheme="minorEastAsia"/>
                <w:sz w:val="28"/>
                <w:szCs w:val="28"/>
              </w:rPr>
              <w:t xml:space="preserve">          В ходе исследования муниципального нормативного правового акта уполномоченный орган запрашивал у </w:t>
            </w:r>
            <w:r w:rsidR="00D849E0" w:rsidRPr="00D118EA">
              <w:rPr>
                <w:sz w:val="28"/>
                <w:szCs w:val="28"/>
              </w:rPr>
              <w:t xml:space="preserve">отдела </w:t>
            </w:r>
            <w:r w:rsidR="00D849E0" w:rsidRPr="00936E91">
              <w:rPr>
                <w:sz w:val="28"/>
                <w:szCs w:val="28"/>
              </w:rPr>
              <w:t>имущественных</w:t>
            </w:r>
            <w:r w:rsidR="00D849E0">
              <w:rPr>
                <w:sz w:val="28"/>
                <w:szCs w:val="28"/>
              </w:rPr>
              <w:t xml:space="preserve"> отношений </w:t>
            </w:r>
            <w:r w:rsidR="00D849E0" w:rsidRPr="00936E91">
              <w:rPr>
                <w:sz w:val="28"/>
                <w:szCs w:val="28"/>
              </w:rPr>
              <w:t>и развития инвестиций</w:t>
            </w:r>
            <w:r w:rsidR="00D849E0">
              <w:rPr>
                <w:sz w:val="28"/>
                <w:szCs w:val="28"/>
              </w:rPr>
              <w:t xml:space="preserve"> администрации муниципального образования Успенский район </w:t>
            </w:r>
            <w:r w:rsidRPr="000401BE">
              <w:rPr>
                <w:rFonts w:eastAsiaTheme="minorEastAsia"/>
                <w:sz w:val="28"/>
                <w:szCs w:val="28"/>
              </w:rPr>
              <w:t>информацию и материалы, необходимые для проведения экспертизы.</w:t>
            </w:r>
          </w:p>
          <w:p w:rsidR="00A605E7" w:rsidRPr="00AD59B7" w:rsidRDefault="00A63A17" w:rsidP="00AD59B7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</w:t>
            </w:r>
            <w:r w:rsidR="003808B2">
              <w:rPr>
                <w:rFonts w:eastAsiaTheme="minorEastAsia"/>
                <w:sz w:val="28"/>
                <w:szCs w:val="28"/>
              </w:rPr>
              <w:t xml:space="preserve"> </w:t>
            </w:r>
            <w:r w:rsidR="000401BE" w:rsidRPr="003808B2">
              <w:rPr>
                <w:rFonts w:eastAsiaTheme="minorEastAsia"/>
                <w:sz w:val="28"/>
                <w:szCs w:val="28"/>
              </w:rPr>
              <w:t>По информации</w:t>
            </w:r>
            <w:r w:rsidR="007E1E1F" w:rsidRPr="003808B2">
              <w:rPr>
                <w:rFonts w:eastAsiaTheme="minorEastAsia"/>
                <w:sz w:val="28"/>
                <w:szCs w:val="28"/>
              </w:rPr>
              <w:t xml:space="preserve"> </w:t>
            </w:r>
            <w:r w:rsidR="00D849E0" w:rsidRPr="00D118EA">
              <w:rPr>
                <w:sz w:val="28"/>
                <w:szCs w:val="28"/>
              </w:rPr>
              <w:t xml:space="preserve">отдела </w:t>
            </w:r>
            <w:r w:rsidR="00D849E0" w:rsidRPr="00936E91">
              <w:rPr>
                <w:sz w:val="28"/>
                <w:szCs w:val="28"/>
              </w:rPr>
              <w:t>имущественных</w:t>
            </w:r>
            <w:r w:rsidR="00D849E0">
              <w:rPr>
                <w:sz w:val="28"/>
                <w:szCs w:val="28"/>
              </w:rPr>
              <w:t xml:space="preserve"> отношений </w:t>
            </w:r>
            <w:r w:rsidR="00D849E0" w:rsidRPr="00936E91">
              <w:rPr>
                <w:sz w:val="28"/>
                <w:szCs w:val="28"/>
              </w:rPr>
              <w:t>и развития инвестиций</w:t>
            </w:r>
            <w:r w:rsidR="00D849E0">
              <w:rPr>
                <w:sz w:val="28"/>
                <w:szCs w:val="28"/>
              </w:rPr>
              <w:t xml:space="preserve"> администрации муниципального образования Успенский район</w:t>
            </w:r>
            <w:r w:rsidR="000401BE" w:rsidRPr="003808B2">
              <w:rPr>
                <w:rFonts w:eastAsiaTheme="minorEastAsia"/>
                <w:sz w:val="28"/>
                <w:szCs w:val="28"/>
              </w:rPr>
              <w:t>,  муниципальный нормативный правовой акт</w:t>
            </w:r>
            <w:r w:rsidR="000256E5">
              <w:rPr>
                <w:rFonts w:eastAsiaTheme="minorEastAsia"/>
                <w:sz w:val="28"/>
                <w:szCs w:val="28"/>
              </w:rPr>
              <w:t xml:space="preserve"> разработан </w:t>
            </w:r>
            <w:r w:rsidR="00AD59B7">
              <w:rPr>
                <w:sz w:val="28"/>
                <w:szCs w:val="28"/>
              </w:rPr>
              <w:t>в</w:t>
            </w:r>
            <w:r w:rsidR="00AD59B7" w:rsidRPr="00BC32C8">
              <w:rPr>
                <w:sz w:val="28"/>
                <w:szCs w:val="28"/>
              </w:rPr>
              <w:t xml:space="preserve"> соответствии с Федеральным </w:t>
            </w:r>
            <w:hyperlink r:id="rId9" w:history="1">
              <w:r w:rsidR="00AD59B7" w:rsidRPr="00BC32C8">
                <w:rPr>
                  <w:sz w:val="28"/>
                  <w:szCs w:val="28"/>
                </w:rPr>
                <w:t>законом</w:t>
              </w:r>
            </w:hyperlink>
            <w:r w:rsidR="00AD59B7" w:rsidRPr="00BC32C8">
              <w:rPr>
                <w:sz w:val="28"/>
                <w:szCs w:val="28"/>
              </w:rPr>
              <w:t xml:space="preserve"> от 27 июля 2010 года № 210-ФЗ «Об организации представления государственных и муниципальных услуг»</w:t>
            </w:r>
            <w:r w:rsidR="00AD59B7">
              <w:rPr>
                <w:rFonts w:eastAsiaTheme="minorEastAsia"/>
                <w:sz w:val="28"/>
                <w:szCs w:val="28"/>
              </w:rPr>
              <w:t xml:space="preserve">, </w:t>
            </w:r>
            <w:r w:rsidR="000256E5">
              <w:rPr>
                <w:rFonts w:eastAsiaTheme="minorEastAsia"/>
                <w:sz w:val="28"/>
                <w:szCs w:val="28"/>
              </w:rPr>
              <w:t xml:space="preserve">который </w:t>
            </w:r>
            <w:r w:rsidR="00EB45B3">
              <w:rPr>
                <w:rFonts w:eastAsiaTheme="minorEastAsia"/>
                <w:sz w:val="28"/>
                <w:szCs w:val="28"/>
              </w:rPr>
              <w:t xml:space="preserve">определяет </w:t>
            </w:r>
            <w:r w:rsidR="007F3BF5" w:rsidRPr="00525721">
              <w:rPr>
                <w:sz w:val="28"/>
                <w:szCs w:val="28"/>
              </w:rPr>
              <w:t xml:space="preserve">стандарты, сроки и последовательность административных процедур (действий) по предоставлению администрацией муниципального образования Успенский район муниципальной услуги </w:t>
            </w:r>
            <w:r w:rsidR="007F3BF5" w:rsidRPr="00D849E0">
              <w:rPr>
                <w:rFonts w:eastAsiaTheme="minorEastAsia"/>
                <w:sz w:val="28"/>
                <w:szCs w:val="28"/>
              </w:rPr>
              <w:t>«Предоставление земельных участков, находящихся в государственной или муниципальной собственности, в постоянное (бессрочное) пользование»</w:t>
            </w:r>
            <w:r w:rsidR="00AD59B7">
              <w:rPr>
                <w:rFonts w:eastAsiaTheme="minorEastAsia"/>
                <w:sz w:val="28"/>
                <w:szCs w:val="28"/>
              </w:rPr>
              <w:t>.</w:t>
            </w:r>
            <w:r w:rsidR="007F3BF5" w:rsidRPr="00525721">
              <w:rPr>
                <w:sz w:val="28"/>
                <w:szCs w:val="28"/>
              </w:rPr>
              <w:t xml:space="preserve"> </w:t>
            </w:r>
          </w:p>
          <w:p w:rsidR="00AD59B7" w:rsidRPr="00BC32C8" w:rsidRDefault="000256E5" w:rsidP="00AD59B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    </w:t>
            </w:r>
            <w:r w:rsidR="00AD59B7" w:rsidRPr="00BC32C8">
              <w:rPr>
                <w:sz w:val="28"/>
                <w:szCs w:val="28"/>
              </w:rPr>
              <w:t>Заявителями на получение муниципальной услуги (далее – заявители) являются:</w:t>
            </w:r>
          </w:p>
          <w:p w:rsidR="00AD59B7" w:rsidRPr="00BC32C8" w:rsidRDefault="00AD59B7" w:rsidP="00AD59B7">
            <w:pPr>
              <w:ind w:firstLine="709"/>
              <w:jc w:val="both"/>
              <w:rPr>
                <w:sz w:val="28"/>
                <w:szCs w:val="28"/>
              </w:rPr>
            </w:pPr>
            <w:r w:rsidRPr="00BC32C8">
              <w:rPr>
                <w:sz w:val="28"/>
                <w:szCs w:val="28"/>
              </w:rPr>
              <w:t>органы государственной власти и органы местного самоуправления;</w:t>
            </w:r>
          </w:p>
          <w:p w:rsidR="00AD59B7" w:rsidRPr="00BC32C8" w:rsidRDefault="00AD59B7" w:rsidP="00AD59B7">
            <w:pPr>
              <w:ind w:firstLine="709"/>
              <w:jc w:val="both"/>
              <w:rPr>
                <w:sz w:val="28"/>
                <w:szCs w:val="28"/>
              </w:rPr>
            </w:pPr>
            <w:r w:rsidRPr="00BC32C8">
              <w:rPr>
                <w:sz w:val="28"/>
                <w:szCs w:val="28"/>
              </w:rPr>
              <w:t>государственные и муниципальные учреждения (бюджетные, казенные, автономные);</w:t>
            </w:r>
          </w:p>
          <w:p w:rsidR="00AD59B7" w:rsidRPr="00BC32C8" w:rsidRDefault="00AD59B7" w:rsidP="00AD59B7">
            <w:pPr>
              <w:ind w:firstLine="709"/>
              <w:jc w:val="both"/>
              <w:rPr>
                <w:sz w:val="28"/>
                <w:szCs w:val="28"/>
              </w:rPr>
            </w:pPr>
            <w:r w:rsidRPr="00BC32C8">
              <w:rPr>
                <w:sz w:val="28"/>
                <w:szCs w:val="28"/>
              </w:rPr>
              <w:t>казенные предприятия;</w:t>
            </w:r>
          </w:p>
          <w:p w:rsidR="000256E5" w:rsidRPr="00AD59B7" w:rsidRDefault="00AD59B7" w:rsidP="00AD59B7">
            <w:pPr>
              <w:ind w:firstLine="709"/>
              <w:jc w:val="both"/>
              <w:rPr>
                <w:sz w:val="28"/>
                <w:szCs w:val="28"/>
              </w:rPr>
            </w:pPr>
            <w:r w:rsidRPr="00BC32C8">
              <w:rPr>
                <w:sz w:val="28"/>
                <w:szCs w:val="28"/>
              </w:rPr>
              <w:t>центры исторического наследия президентов Российской Федерации, прекратив</w:t>
            </w:r>
            <w:r>
              <w:rPr>
                <w:sz w:val="28"/>
                <w:szCs w:val="28"/>
              </w:rPr>
              <w:t>ших исполнение своих полномочий (далее – заявители).</w:t>
            </w:r>
          </w:p>
          <w:p w:rsidR="00DE46F7" w:rsidRPr="003808B2" w:rsidRDefault="003808B2" w:rsidP="003808B2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 xml:space="preserve">       </w:t>
            </w:r>
            <w:r w:rsidR="000256E5">
              <w:rPr>
                <w:rFonts w:eastAsiaTheme="minorEastAsia"/>
                <w:sz w:val="28"/>
                <w:szCs w:val="28"/>
              </w:rPr>
              <w:t xml:space="preserve">    </w:t>
            </w:r>
            <w:r w:rsidR="007E7C95" w:rsidRPr="003808B2">
              <w:rPr>
                <w:rFonts w:eastAsiaTheme="minorEastAsia"/>
                <w:sz w:val="28"/>
                <w:szCs w:val="28"/>
              </w:rPr>
              <w:t>По результатам проведения публичных консультаций замечания и предложения отсутствуют.</w:t>
            </w:r>
          </w:p>
          <w:p w:rsidR="007E7C95" w:rsidRPr="009C4E12" w:rsidRDefault="007E7C95" w:rsidP="003808B2">
            <w:pPr>
              <w:ind w:firstLine="709"/>
              <w:jc w:val="both"/>
              <w:rPr>
                <w:rFonts w:eastAsiaTheme="minorEastAsia"/>
                <w:sz w:val="28"/>
                <w:szCs w:val="28"/>
              </w:rPr>
            </w:pPr>
            <w:r w:rsidRPr="0063001A">
              <w:rPr>
                <w:rFonts w:eastAsiaTheme="minorEastAsia"/>
                <w:sz w:val="28"/>
                <w:szCs w:val="28"/>
              </w:rPr>
              <w:t>Иных замечаний</w:t>
            </w:r>
            <w:r w:rsidRPr="009C4E12">
              <w:rPr>
                <w:rFonts w:eastAsiaTheme="minorEastAsia"/>
                <w:sz w:val="28"/>
                <w:szCs w:val="28"/>
              </w:rPr>
              <w:t xml:space="preserve"> и предложений от остальных участников публичных консультаций не поступало.</w:t>
            </w:r>
          </w:p>
          <w:p w:rsidR="007E7C95" w:rsidRDefault="007E7C95" w:rsidP="003808B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E">
              <w:rPr>
                <w:rFonts w:ascii="Times New Roman" w:hAnsi="Times New Roman" w:cs="Times New Roman"/>
                <w:sz w:val="28"/>
                <w:szCs w:val="28"/>
              </w:rPr>
              <w:t>На момент проведения экспертизы муниципальный нормативный акт является действующим.</w:t>
            </w:r>
          </w:p>
          <w:p w:rsidR="007E7C95" w:rsidRPr="0028475E" w:rsidRDefault="007E7C95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 </w:t>
            </w:r>
            <w:r w:rsidRPr="008339DE">
              <w:rPr>
                <w:rFonts w:eastAsiaTheme="minorEastAsia"/>
                <w:sz w:val="28"/>
                <w:szCs w:val="28"/>
              </w:rPr>
              <w:t xml:space="preserve">В ходе исследования в соответствии с </w:t>
            </w:r>
            <w:hyperlink w:anchor="sub_1010" w:history="1">
              <w:r w:rsidRPr="008339DE">
                <w:rPr>
                  <w:rFonts w:eastAsiaTheme="minorEastAsia"/>
                  <w:sz w:val="28"/>
                  <w:szCs w:val="28"/>
                </w:rPr>
                <w:t>пунктом 10</w:t>
              </w:r>
            </w:hyperlink>
            <w:r w:rsidRPr="008339DE">
              <w:rPr>
                <w:rFonts w:eastAsiaTheme="minorEastAsia"/>
                <w:sz w:val="28"/>
                <w:szCs w:val="28"/>
              </w:rPr>
              <w:t xml:space="preserve"> Порядка уполномоченным</w:t>
            </w:r>
            <w:r w:rsidRPr="0028475E">
              <w:rPr>
                <w:rFonts w:eastAsiaTheme="minorEastAsia"/>
                <w:sz w:val="28"/>
                <w:szCs w:val="28"/>
              </w:rPr>
              <w:t xml:space="preserve"> органом установлено следующее:</w:t>
            </w:r>
          </w:p>
          <w:p w:rsidR="009D594B" w:rsidRPr="009C4E12" w:rsidRDefault="00C63D5E" w:rsidP="003808B2">
            <w:pPr>
              <w:pStyle w:val="a8"/>
              <w:ind w:left="0" w:firstLine="709"/>
              <w:jc w:val="both"/>
              <w:rPr>
                <w:rFonts w:eastAsiaTheme="minorEastAsia"/>
                <w:sz w:val="28"/>
                <w:szCs w:val="28"/>
              </w:rPr>
            </w:pPr>
            <w:r w:rsidRPr="009C4E12">
              <w:rPr>
                <w:rFonts w:eastAsiaTheme="minorEastAsia"/>
                <w:sz w:val="28"/>
                <w:szCs w:val="28"/>
              </w:rPr>
              <w:t>1. </w:t>
            </w:r>
            <w:r w:rsidR="009D594B" w:rsidRPr="009C4E12">
              <w:rPr>
                <w:rFonts w:eastAsiaTheme="minorEastAsia"/>
                <w:sz w:val="28"/>
                <w:szCs w:val="28"/>
              </w:rPr>
              <w:t>В муниципальн</w:t>
            </w:r>
            <w:r w:rsidR="00B137FB">
              <w:rPr>
                <w:rFonts w:eastAsiaTheme="minorEastAsia"/>
                <w:sz w:val="28"/>
                <w:szCs w:val="28"/>
              </w:rPr>
              <w:t>ом нормативном правовом акте не выявлены</w:t>
            </w:r>
            <w:r w:rsidR="0028475E" w:rsidRPr="009C4E12">
              <w:rPr>
                <w:rFonts w:eastAsiaTheme="minorEastAsia"/>
                <w:sz w:val="28"/>
                <w:szCs w:val="28"/>
              </w:rPr>
              <w:t xml:space="preserve"> избыточные требования </w:t>
            </w:r>
            <w:r w:rsidR="009D594B" w:rsidRPr="009C4E12">
              <w:rPr>
                <w:rFonts w:eastAsiaTheme="minorEastAsia"/>
                <w:sz w:val="28"/>
                <w:szCs w:val="28"/>
              </w:rPr>
              <w:t>по подготовке и (или) представлению документов, сведений, информации.</w:t>
            </w:r>
          </w:p>
          <w:p w:rsidR="00005D7A" w:rsidRPr="009C4E12" w:rsidRDefault="00C63D5E" w:rsidP="003808B2">
            <w:pPr>
              <w:ind w:firstLine="709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2. </w:t>
            </w:r>
            <w:r w:rsidR="00005D7A" w:rsidRPr="009C4E12">
              <w:rPr>
                <w:rFonts w:eastAsiaTheme="minorEastAsia"/>
                <w:sz w:val="28"/>
                <w:szCs w:val="28"/>
              </w:rPr>
              <w:t>В муниципальном нормати</w:t>
            </w:r>
            <w:r w:rsidR="008B5581" w:rsidRPr="009C4E12">
              <w:rPr>
                <w:rFonts w:eastAsiaTheme="minorEastAsia"/>
                <w:sz w:val="28"/>
                <w:szCs w:val="28"/>
              </w:rPr>
              <w:t>вном правовом акте отсутствуют т</w:t>
            </w:r>
            <w:r w:rsidR="00005D7A" w:rsidRPr="009C4E12">
              <w:rPr>
                <w:rFonts w:eastAsiaTheme="minorEastAsia"/>
                <w:sz w:val="28"/>
                <w:szCs w:val="28"/>
              </w:rPr>
              <w:t>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      </w:r>
          </w:p>
          <w:p w:rsidR="00005D7A" w:rsidRPr="008B5581" w:rsidRDefault="00C63D5E" w:rsidP="003808B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  <w:r w:rsidRPr="008B5581">
              <w:rPr>
                <w:rFonts w:eastAsiaTheme="minorEastAsia"/>
                <w:sz w:val="28"/>
                <w:szCs w:val="28"/>
              </w:rPr>
              <w:t>3. </w:t>
            </w:r>
            <w:r w:rsidR="008B5581" w:rsidRPr="008B5581">
              <w:rPr>
                <w:rFonts w:eastAsiaTheme="minorEastAsia"/>
                <w:sz w:val="28"/>
                <w:szCs w:val="28"/>
              </w:rPr>
              <w:t xml:space="preserve"> Отсутствует избыточность полномочий лиц,</w:t>
            </w:r>
            <w:r w:rsidR="00005D7A" w:rsidRPr="008B5581">
              <w:rPr>
                <w:rFonts w:eastAsiaTheme="minorEastAsia"/>
                <w:sz w:val="28"/>
                <w:szCs w:val="28"/>
              </w:rPr>
              <w:t xml:space="preserve"> наделённых правом</w:t>
            </w:r>
            <w:r w:rsidR="00C86DCB">
              <w:rPr>
                <w:rFonts w:eastAsiaTheme="minorEastAsia"/>
                <w:sz w:val="28"/>
                <w:szCs w:val="28"/>
              </w:rPr>
              <w:t xml:space="preserve"> проведения профилактики нарушений, установленных федеральными законами и иными правовыми актами Российской Федерации</w:t>
            </w:r>
            <w:r w:rsidR="008B5581" w:rsidRPr="008B5581">
              <w:rPr>
                <w:rFonts w:eastAsiaTheme="minorEastAsia"/>
                <w:sz w:val="28"/>
                <w:szCs w:val="28"/>
              </w:rPr>
              <w:t>.</w:t>
            </w:r>
          </w:p>
          <w:p w:rsidR="00005D7A" w:rsidRPr="0028475E" w:rsidRDefault="00C63D5E" w:rsidP="003808B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4. </w:t>
            </w:r>
            <w:r w:rsidR="00005D7A" w:rsidRPr="0028475E">
              <w:rPr>
                <w:rFonts w:eastAsiaTheme="minorEastAsia"/>
                <w:sz w:val="28"/>
                <w:szCs w:val="28"/>
              </w:rPr>
              <w:t>Отсутствие необходимых организационных или технических условий, приводящее к невозможности реализации отраслевыми (функциональными), территориальными органами администрации муниципального образования Успенский район установленных функций в отношении субъектов предпринимательской или инвестиционной деятельности</w:t>
            </w:r>
            <w:r w:rsidR="00E56442">
              <w:rPr>
                <w:rFonts w:eastAsiaTheme="minorEastAsia"/>
                <w:sz w:val="28"/>
                <w:szCs w:val="28"/>
              </w:rPr>
              <w:t xml:space="preserve"> не выявлено</w:t>
            </w:r>
            <w:r w:rsidR="00005D7A" w:rsidRPr="0028475E">
              <w:rPr>
                <w:rFonts w:eastAsiaTheme="minorEastAsia"/>
                <w:sz w:val="28"/>
                <w:szCs w:val="28"/>
              </w:rPr>
              <w:t>.</w:t>
            </w:r>
          </w:p>
          <w:p w:rsidR="00665A9F" w:rsidRPr="000401BE" w:rsidRDefault="00C63D5E" w:rsidP="003808B2">
            <w:pPr>
              <w:ind w:firstLine="709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5. </w:t>
            </w:r>
            <w:r w:rsidR="00665A9F" w:rsidRPr="000401BE">
              <w:rPr>
                <w:rFonts w:eastAsiaTheme="minorEastAsia"/>
                <w:sz w:val="28"/>
                <w:szCs w:val="28"/>
              </w:rPr>
              <w:t xml:space="preserve">Недостатки уровня развития технологий, инфраструктуры, рынков товаров и услуг в муниципальном образовании Успенский район при отсутствии адекватного переходного периода введения в действие соответствующих правовых норм не выявлены. </w:t>
            </w:r>
          </w:p>
          <w:p w:rsidR="007E7C95" w:rsidRPr="000401BE" w:rsidRDefault="007E7C95" w:rsidP="003808B2">
            <w:pPr>
              <w:ind w:firstLine="709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6. </w:t>
            </w:r>
            <w:r w:rsidRPr="000401BE">
              <w:rPr>
                <w:rFonts w:eastAsiaTheme="minorEastAsia"/>
                <w:sz w:val="28"/>
                <w:szCs w:val="28"/>
              </w:rPr>
              <w:t>Орган местного самоуправления, издавший нормативный правовой акт – администрация муниципального образования Успенский район.</w:t>
            </w:r>
          </w:p>
          <w:p w:rsidR="007E7C95" w:rsidRPr="000401BE" w:rsidRDefault="007E7C95" w:rsidP="003808B2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0401BE">
              <w:rPr>
                <w:rFonts w:eastAsiaTheme="minorEastAsia"/>
                <w:sz w:val="28"/>
                <w:szCs w:val="28"/>
              </w:rPr>
              <w:t xml:space="preserve">Отраслевой орган администрации муниципального образования Успенский район, являющийся инициатором издания муниципального нормативного правового акта – </w:t>
            </w:r>
            <w:r w:rsidR="00DE46F7" w:rsidRPr="00DE46F7">
              <w:rPr>
                <w:rFonts w:eastAsiaTheme="minorEastAsia"/>
                <w:sz w:val="28"/>
                <w:szCs w:val="28"/>
              </w:rPr>
              <w:t xml:space="preserve">отдел </w:t>
            </w:r>
            <w:r w:rsidR="00AD59B7" w:rsidRPr="00936E91">
              <w:rPr>
                <w:sz w:val="28"/>
                <w:szCs w:val="28"/>
              </w:rPr>
              <w:t>имущественных</w:t>
            </w:r>
            <w:r w:rsidR="00AD59B7">
              <w:rPr>
                <w:sz w:val="28"/>
                <w:szCs w:val="28"/>
              </w:rPr>
              <w:t xml:space="preserve"> отношений </w:t>
            </w:r>
            <w:r w:rsidR="00AD59B7" w:rsidRPr="00936E91">
              <w:rPr>
                <w:sz w:val="28"/>
                <w:szCs w:val="28"/>
              </w:rPr>
              <w:t>и развития инвестиций</w:t>
            </w:r>
            <w:r w:rsidR="00AD59B7">
              <w:rPr>
                <w:sz w:val="28"/>
                <w:szCs w:val="28"/>
              </w:rPr>
              <w:t xml:space="preserve"> администрации муниципального образования Успенский район</w:t>
            </w:r>
            <w:r w:rsidR="009038C1">
              <w:rPr>
                <w:rFonts w:eastAsiaTheme="minorEastAsia"/>
                <w:sz w:val="28"/>
                <w:szCs w:val="28"/>
              </w:rPr>
              <w:t>.</w:t>
            </w:r>
          </w:p>
          <w:p w:rsidR="00374AAC" w:rsidRPr="000401BE" w:rsidRDefault="00C63D5E" w:rsidP="003808B2">
            <w:pPr>
              <w:ind w:firstLine="709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7. </w:t>
            </w:r>
            <w:r w:rsidR="00665A9F" w:rsidRPr="000401BE">
              <w:rPr>
                <w:rFonts w:eastAsiaTheme="minorEastAsia"/>
                <w:sz w:val="28"/>
                <w:szCs w:val="28"/>
              </w:rPr>
              <w:t>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и инвестиционной деятельности.</w:t>
            </w:r>
          </w:p>
        </w:tc>
      </w:tr>
      <w:tr w:rsidR="009B55CE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EA1" w:rsidRDefault="00713EA1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0256E5" w:rsidRDefault="000256E5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9B55CE" w:rsidRPr="0028475E" w:rsidRDefault="00E8648D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</w:t>
            </w:r>
            <w:r w:rsidR="009B55CE" w:rsidRPr="0028475E">
              <w:rPr>
                <w:rFonts w:eastAsiaTheme="minorEastAsia"/>
                <w:sz w:val="28"/>
                <w:szCs w:val="28"/>
              </w:rPr>
              <w:t xml:space="preserve">ачальник </w:t>
            </w:r>
            <w:r w:rsidR="0022048E" w:rsidRPr="0028475E">
              <w:rPr>
                <w:rFonts w:eastAsiaTheme="minorEastAsia"/>
                <w:sz w:val="28"/>
                <w:szCs w:val="28"/>
              </w:rPr>
              <w:t>отдела экономики</w:t>
            </w:r>
          </w:p>
          <w:p w:rsidR="009B55CE" w:rsidRPr="0028475E" w:rsidRDefault="009B55CE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28475E">
              <w:rPr>
                <w:rFonts w:eastAsiaTheme="minorEastAsia"/>
                <w:sz w:val="28"/>
                <w:szCs w:val="28"/>
              </w:rPr>
              <w:t>администрации муниципального</w:t>
            </w:r>
          </w:p>
          <w:p w:rsidR="009B55CE" w:rsidRPr="0028475E" w:rsidRDefault="009B55CE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28475E">
              <w:rPr>
                <w:rFonts w:eastAsiaTheme="minorEastAsia"/>
                <w:sz w:val="28"/>
                <w:szCs w:val="28"/>
              </w:rPr>
              <w:lastRenderedPageBreak/>
              <w:t xml:space="preserve">образования </w:t>
            </w:r>
            <w:r w:rsidR="0022048E" w:rsidRPr="0028475E">
              <w:rPr>
                <w:rFonts w:eastAsiaTheme="minorEastAsia"/>
                <w:sz w:val="28"/>
                <w:szCs w:val="28"/>
              </w:rPr>
              <w:t>Успенский район</w:t>
            </w:r>
            <w:r w:rsidRPr="0028475E">
              <w:rPr>
                <w:rFonts w:eastAsiaTheme="minorEastAsia"/>
                <w:sz w:val="28"/>
                <w:szCs w:val="28"/>
              </w:rPr>
              <w:tab/>
            </w:r>
            <w:r w:rsidRPr="0028475E">
              <w:rPr>
                <w:rFonts w:eastAsiaTheme="minorEastAsia"/>
                <w:sz w:val="28"/>
                <w:szCs w:val="28"/>
              </w:rPr>
              <w:tab/>
            </w:r>
            <w:r w:rsidR="008339DE">
              <w:rPr>
                <w:rFonts w:eastAsiaTheme="minorEastAsia"/>
                <w:sz w:val="28"/>
                <w:szCs w:val="28"/>
              </w:rPr>
              <w:tab/>
              <w:t xml:space="preserve">            </w:t>
            </w:r>
            <w:r w:rsidRPr="0028475E">
              <w:rPr>
                <w:rFonts w:eastAsiaTheme="minorEastAsia"/>
                <w:sz w:val="28"/>
                <w:szCs w:val="28"/>
              </w:rPr>
              <w:tab/>
            </w:r>
            <w:r w:rsidR="009007FF">
              <w:rPr>
                <w:rFonts w:eastAsiaTheme="minorEastAsia"/>
                <w:sz w:val="28"/>
                <w:szCs w:val="28"/>
              </w:rPr>
              <w:t xml:space="preserve">       </w:t>
            </w:r>
            <w:r w:rsidR="00E8648D">
              <w:rPr>
                <w:rFonts w:eastAsiaTheme="minorEastAsia"/>
                <w:sz w:val="28"/>
                <w:szCs w:val="28"/>
              </w:rPr>
              <w:t xml:space="preserve">     С.А. Онишко</w:t>
            </w:r>
          </w:p>
        </w:tc>
      </w:tr>
      <w:tr w:rsidR="00C63D5E" w:rsidRPr="0028475E" w:rsidTr="008566A5">
        <w:tc>
          <w:tcPr>
            <w:tcW w:w="9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D5E" w:rsidRPr="0028475E" w:rsidRDefault="00C63D5E" w:rsidP="003808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2F4A07" w:rsidRPr="0028475E" w:rsidRDefault="002F4A07" w:rsidP="003808B2">
      <w:pPr>
        <w:jc w:val="both"/>
        <w:rPr>
          <w:sz w:val="28"/>
          <w:szCs w:val="28"/>
        </w:rPr>
      </w:pPr>
    </w:p>
    <w:sectPr w:rsidR="002F4A07" w:rsidRPr="0028475E" w:rsidSect="00AD59B7">
      <w:headerReference w:type="default" r:id="rId10"/>
      <w:pgSz w:w="11900" w:h="16800"/>
      <w:pgMar w:top="567" w:right="567" w:bottom="142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C74" w:rsidRDefault="00B14C74" w:rsidP="009B55CE">
      <w:r>
        <w:separator/>
      </w:r>
    </w:p>
  </w:endnote>
  <w:endnote w:type="continuationSeparator" w:id="0">
    <w:p w:rsidR="00B14C74" w:rsidRDefault="00B14C74" w:rsidP="009B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C74" w:rsidRDefault="00B14C74" w:rsidP="009B55CE">
      <w:r>
        <w:separator/>
      </w:r>
    </w:p>
  </w:footnote>
  <w:footnote w:type="continuationSeparator" w:id="0">
    <w:p w:rsidR="00B14C74" w:rsidRDefault="00B14C74" w:rsidP="009B5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246847"/>
      <w:docPartObj>
        <w:docPartGallery w:val="Page Numbers (Top of Page)"/>
        <w:docPartUnique/>
      </w:docPartObj>
    </w:sdtPr>
    <w:sdtEndPr/>
    <w:sdtContent>
      <w:p w:rsidR="009C4E12" w:rsidRDefault="006B5E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1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E12" w:rsidRDefault="009C4E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37CD2"/>
    <w:multiLevelType w:val="hybridMultilevel"/>
    <w:tmpl w:val="EEF6F0A2"/>
    <w:lvl w:ilvl="0" w:tplc="D4823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E3957"/>
    <w:multiLevelType w:val="hybridMultilevel"/>
    <w:tmpl w:val="082E17EC"/>
    <w:lvl w:ilvl="0" w:tplc="B9FEE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E1270D"/>
    <w:multiLevelType w:val="hybridMultilevel"/>
    <w:tmpl w:val="AC805552"/>
    <w:lvl w:ilvl="0" w:tplc="5CC8D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F43D7F"/>
    <w:multiLevelType w:val="hybridMultilevel"/>
    <w:tmpl w:val="7384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D21"/>
    <w:rsid w:val="00005D7A"/>
    <w:rsid w:val="000256E5"/>
    <w:rsid w:val="000401BE"/>
    <w:rsid w:val="00041008"/>
    <w:rsid w:val="00043805"/>
    <w:rsid w:val="00062FCA"/>
    <w:rsid w:val="000904AB"/>
    <w:rsid w:val="00096AB4"/>
    <w:rsid w:val="000C60D2"/>
    <w:rsid w:val="000D6A1C"/>
    <w:rsid w:val="000D6BE3"/>
    <w:rsid w:val="000F2A80"/>
    <w:rsid w:val="000F5F43"/>
    <w:rsid w:val="00115B70"/>
    <w:rsid w:val="00117644"/>
    <w:rsid w:val="001260E9"/>
    <w:rsid w:val="00166454"/>
    <w:rsid w:val="001768D0"/>
    <w:rsid w:val="00181079"/>
    <w:rsid w:val="001826FC"/>
    <w:rsid w:val="00183766"/>
    <w:rsid w:val="001A0214"/>
    <w:rsid w:val="001B4988"/>
    <w:rsid w:val="001C5948"/>
    <w:rsid w:val="001D1BF7"/>
    <w:rsid w:val="001E482D"/>
    <w:rsid w:val="00220292"/>
    <w:rsid w:val="0022048E"/>
    <w:rsid w:val="0023610F"/>
    <w:rsid w:val="0025498C"/>
    <w:rsid w:val="00274299"/>
    <w:rsid w:val="0028475E"/>
    <w:rsid w:val="002850DF"/>
    <w:rsid w:val="002A694D"/>
    <w:rsid w:val="002C25E9"/>
    <w:rsid w:val="002D0640"/>
    <w:rsid w:val="002F4A07"/>
    <w:rsid w:val="00312139"/>
    <w:rsid w:val="00320132"/>
    <w:rsid w:val="00321B39"/>
    <w:rsid w:val="00325978"/>
    <w:rsid w:val="0033176F"/>
    <w:rsid w:val="003327A8"/>
    <w:rsid w:val="00350D21"/>
    <w:rsid w:val="00374AAC"/>
    <w:rsid w:val="003808B2"/>
    <w:rsid w:val="00393922"/>
    <w:rsid w:val="0039685A"/>
    <w:rsid w:val="003D293E"/>
    <w:rsid w:val="003E30FF"/>
    <w:rsid w:val="003E5C1B"/>
    <w:rsid w:val="00400699"/>
    <w:rsid w:val="004140E2"/>
    <w:rsid w:val="004302AF"/>
    <w:rsid w:val="0047295A"/>
    <w:rsid w:val="004B7D18"/>
    <w:rsid w:val="004D0CC5"/>
    <w:rsid w:val="005116A3"/>
    <w:rsid w:val="00526422"/>
    <w:rsid w:val="00542107"/>
    <w:rsid w:val="005512A7"/>
    <w:rsid w:val="00563BB0"/>
    <w:rsid w:val="005771B8"/>
    <w:rsid w:val="00577FBF"/>
    <w:rsid w:val="005839F1"/>
    <w:rsid w:val="00595FF3"/>
    <w:rsid w:val="005A2EFC"/>
    <w:rsid w:val="005B28B7"/>
    <w:rsid w:val="005D0C6D"/>
    <w:rsid w:val="005E160F"/>
    <w:rsid w:val="005E2A61"/>
    <w:rsid w:val="00620719"/>
    <w:rsid w:val="00624D3C"/>
    <w:rsid w:val="0063001A"/>
    <w:rsid w:val="006352F4"/>
    <w:rsid w:val="006354C3"/>
    <w:rsid w:val="00665A9F"/>
    <w:rsid w:val="006A31DC"/>
    <w:rsid w:val="006A68CC"/>
    <w:rsid w:val="006B5EDA"/>
    <w:rsid w:val="006D3AE8"/>
    <w:rsid w:val="006E372B"/>
    <w:rsid w:val="00713EA1"/>
    <w:rsid w:val="0072768C"/>
    <w:rsid w:val="00734ADA"/>
    <w:rsid w:val="00746C54"/>
    <w:rsid w:val="007601DF"/>
    <w:rsid w:val="0076380A"/>
    <w:rsid w:val="007E1E1F"/>
    <w:rsid w:val="007E7C95"/>
    <w:rsid w:val="007F3BF5"/>
    <w:rsid w:val="008150F5"/>
    <w:rsid w:val="00820A4B"/>
    <w:rsid w:val="0082505F"/>
    <w:rsid w:val="00827CCD"/>
    <w:rsid w:val="008339DE"/>
    <w:rsid w:val="00837BB6"/>
    <w:rsid w:val="008566A5"/>
    <w:rsid w:val="008B114B"/>
    <w:rsid w:val="008B5581"/>
    <w:rsid w:val="008E184E"/>
    <w:rsid w:val="0090028E"/>
    <w:rsid w:val="009007FF"/>
    <w:rsid w:val="009038C1"/>
    <w:rsid w:val="009117ED"/>
    <w:rsid w:val="00913DA8"/>
    <w:rsid w:val="009152A2"/>
    <w:rsid w:val="00922984"/>
    <w:rsid w:val="00971D88"/>
    <w:rsid w:val="009A0541"/>
    <w:rsid w:val="009B25B6"/>
    <w:rsid w:val="009B55CE"/>
    <w:rsid w:val="009C37D0"/>
    <w:rsid w:val="009C4E12"/>
    <w:rsid w:val="009D594B"/>
    <w:rsid w:val="009D766D"/>
    <w:rsid w:val="00A077FB"/>
    <w:rsid w:val="00A1203B"/>
    <w:rsid w:val="00A13428"/>
    <w:rsid w:val="00A358C3"/>
    <w:rsid w:val="00A4152A"/>
    <w:rsid w:val="00A605E7"/>
    <w:rsid w:val="00A63A17"/>
    <w:rsid w:val="00AA3833"/>
    <w:rsid w:val="00AC0BCF"/>
    <w:rsid w:val="00AD59B7"/>
    <w:rsid w:val="00AF40FD"/>
    <w:rsid w:val="00B03400"/>
    <w:rsid w:val="00B10768"/>
    <w:rsid w:val="00B137FB"/>
    <w:rsid w:val="00B14C74"/>
    <w:rsid w:val="00B32E57"/>
    <w:rsid w:val="00B45CFA"/>
    <w:rsid w:val="00B547A1"/>
    <w:rsid w:val="00B61B2B"/>
    <w:rsid w:val="00B6633F"/>
    <w:rsid w:val="00B90E60"/>
    <w:rsid w:val="00B913ED"/>
    <w:rsid w:val="00BA65F7"/>
    <w:rsid w:val="00BD623C"/>
    <w:rsid w:val="00C02898"/>
    <w:rsid w:val="00C10245"/>
    <w:rsid w:val="00C63D5E"/>
    <w:rsid w:val="00C73CF4"/>
    <w:rsid w:val="00C86DCB"/>
    <w:rsid w:val="00C943B7"/>
    <w:rsid w:val="00CD06B6"/>
    <w:rsid w:val="00CF50F2"/>
    <w:rsid w:val="00D46B30"/>
    <w:rsid w:val="00D63069"/>
    <w:rsid w:val="00D67C92"/>
    <w:rsid w:val="00D828DC"/>
    <w:rsid w:val="00D8405F"/>
    <w:rsid w:val="00D849E0"/>
    <w:rsid w:val="00DC7717"/>
    <w:rsid w:val="00DE46F7"/>
    <w:rsid w:val="00DF602E"/>
    <w:rsid w:val="00E0386F"/>
    <w:rsid w:val="00E1404B"/>
    <w:rsid w:val="00E24C0E"/>
    <w:rsid w:val="00E426DE"/>
    <w:rsid w:val="00E56442"/>
    <w:rsid w:val="00E618BE"/>
    <w:rsid w:val="00E76D5C"/>
    <w:rsid w:val="00E8648D"/>
    <w:rsid w:val="00EA14E9"/>
    <w:rsid w:val="00EB45B3"/>
    <w:rsid w:val="00EF1DC8"/>
    <w:rsid w:val="00F36117"/>
    <w:rsid w:val="00F66259"/>
    <w:rsid w:val="00FA5CD7"/>
    <w:rsid w:val="00FA77C1"/>
    <w:rsid w:val="00FE0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0315014"/>
  <w15:docId w15:val="{880DFDE9-7531-487E-B2B7-8373D05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5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55CE"/>
  </w:style>
  <w:style w:type="paragraph" w:styleId="a5">
    <w:name w:val="footer"/>
    <w:basedOn w:val="a"/>
    <w:link w:val="a6"/>
    <w:uiPriority w:val="99"/>
    <w:unhideWhenUsed/>
    <w:rsid w:val="009B55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55CE"/>
  </w:style>
  <w:style w:type="character" w:styleId="a7">
    <w:name w:val="Hyperlink"/>
    <w:basedOn w:val="a0"/>
    <w:uiPriority w:val="99"/>
    <w:unhideWhenUsed/>
    <w:rsid w:val="00C943B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566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D594B"/>
    <w:pPr>
      <w:ind w:left="720"/>
      <w:contextualSpacing/>
    </w:pPr>
  </w:style>
  <w:style w:type="paragraph" w:customStyle="1" w:styleId="2">
    <w:name w:val="Основной текст2"/>
    <w:basedOn w:val="a"/>
    <w:rsid w:val="00005D7A"/>
    <w:pPr>
      <w:widowControl w:val="0"/>
      <w:shd w:val="clear" w:color="auto" w:fill="FFFFFF"/>
      <w:spacing w:after="1560" w:line="317" w:lineRule="exact"/>
    </w:pPr>
    <w:rPr>
      <w:color w:val="000000"/>
      <w:spacing w:val="8"/>
    </w:rPr>
  </w:style>
  <w:style w:type="paragraph" w:styleId="a9">
    <w:name w:val="Balloon Text"/>
    <w:basedOn w:val="a"/>
    <w:link w:val="aa"/>
    <w:uiPriority w:val="99"/>
    <w:semiHidden/>
    <w:unhideWhenUsed/>
    <w:rsid w:val="00472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295A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7295A"/>
    <w:pPr>
      <w:shd w:val="clear" w:color="auto" w:fill="FFFFFF"/>
      <w:tabs>
        <w:tab w:val="left" w:pos="720"/>
      </w:tabs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47295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docaccesstitle">
    <w:name w:val="docaccess_title"/>
    <w:basedOn w:val="a0"/>
    <w:rsid w:val="00D63069"/>
  </w:style>
  <w:style w:type="character" w:styleId="ad">
    <w:name w:val="Emphasis"/>
    <w:basedOn w:val="a0"/>
    <w:uiPriority w:val="20"/>
    <w:qFormat/>
    <w:rsid w:val="009117ED"/>
    <w:rPr>
      <w:i/>
      <w:iCs/>
    </w:rPr>
  </w:style>
  <w:style w:type="paragraph" w:styleId="ae">
    <w:name w:val="Normal (Web)"/>
    <w:basedOn w:val="a"/>
    <w:uiPriority w:val="99"/>
    <w:unhideWhenUsed/>
    <w:rsid w:val="006354C3"/>
    <w:pPr>
      <w:spacing w:before="100" w:beforeAutospacing="1" w:after="100" w:afterAutospacing="1"/>
    </w:pPr>
  </w:style>
  <w:style w:type="character" w:customStyle="1" w:styleId="link">
    <w:name w:val="link"/>
    <w:uiPriority w:val="99"/>
    <w:rsid w:val="00A605E7"/>
    <w:rPr>
      <w:u w:val="none"/>
      <w:effect w:val="none"/>
    </w:rPr>
  </w:style>
  <w:style w:type="character" w:styleId="af">
    <w:name w:val="Subtle Emphasis"/>
    <w:uiPriority w:val="19"/>
    <w:qFormat/>
    <w:rsid w:val="00A605E7"/>
    <w:rPr>
      <w:i/>
      <w:iCs/>
      <w:color w:val="808080"/>
    </w:rPr>
  </w:style>
  <w:style w:type="paragraph" w:customStyle="1" w:styleId="docdata">
    <w:name w:val="docdata"/>
    <w:aliases w:val="docy,v5,2085,bqiaagaaeyqcaaagiaiaaaombwaabzohaaaaaaaaaaaaaaaaaaaaaaaaaaaaaaaaaaaaaaaaaaaaaaaaaaaaaaaaaaaaaaaaaaaaaaaaaaaaaaaaaaaaaaaaaaaaaaaaaaaaaaaaaaaaaaaaaaaaaaaaaaaaaaaaaaaaaaaaaaaaaaaaaaaaaaaaaaaaaaaaaaaaaaaaaaaaaaaaaaaaaaaaaaaaaaaaaaaaaaaa"/>
    <w:basedOn w:val="a"/>
    <w:rsid w:val="008B1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uspen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572596AE870A89AE2A2C1A08F504506B47E974C8014B91BC3BD499C376B97F08D85B7EE0F5AEA7k2e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A29B0-06C6-4609-8297-480BAB6F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А.А.</dc:creator>
  <cp:keywords/>
  <dc:description/>
  <cp:lastModifiedBy>Farandzem209</cp:lastModifiedBy>
  <cp:revision>40</cp:revision>
  <cp:lastPrinted>2023-12-13T13:58:00Z</cp:lastPrinted>
  <dcterms:created xsi:type="dcterms:W3CDTF">2017-10-30T06:30:00Z</dcterms:created>
  <dcterms:modified xsi:type="dcterms:W3CDTF">2025-01-13T11:27:00Z</dcterms:modified>
</cp:coreProperties>
</file>